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A29AB" w14:textId="12A5B304" w:rsidR="00CA5D05" w:rsidRDefault="0083322C" w:rsidP="0054780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SETOR DE </w:t>
      </w:r>
      <w:r w:rsidR="00163981" w:rsidRPr="00547800">
        <w:rPr>
          <w:rFonts w:ascii="Arial" w:hAnsi="Arial" w:cs="Arial"/>
          <w:b/>
          <w:bCs/>
          <w:sz w:val="24"/>
          <w:szCs w:val="24"/>
        </w:rPr>
        <w:t>PSICOLOGIA</w:t>
      </w:r>
      <w:r w:rsidR="0054780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– Psicóloga Joslaine Kelly Santos Fagundes</w:t>
      </w:r>
    </w:p>
    <w:p w14:paraId="60394174" w14:textId="42E3C5F6" w:rsidR="00CA5D05" w:rsidRPr="00D571FD" w:rsidRDefault="00163981" w:rsidP="005478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5EEA">
        <w:rPr>
          <w:rFonts w:ascii="Arial" w:hAnsi="Arial" w:cs="Arial"/>
          <w:sz w:val="24"/>
          <w:szCs w:val="24"/>
        </w:rPr>
        <w:t>Relatório de evidências realizadas pelo setor de psicologia junto aos acolhidos do Lar São Vicente de Paulo</w:t>
      </w:r>
      <w:r w:rsidR="00EA1C2F">
        <w:rPr>
          <w:rFonts w:ascii="Arial" w:hAnsi="Arial" w:cs="Arial"/>
          <w:sz w:val="24"/>
          <w:szCs w:val="24"/>
        </w:rPr>
        <w:t xml:space="preserve"> no mês de JANEIRO</w:t>
      </w:r>
      <w:r w:rsidR="003C3EA5">
        <w:rPr>
          <w:rFonts w:ascii="Arial" w:hAnsi="Arial" w:cs="Arial"/>
          <w:sz w:val="24"/>
          <w:szCs w:val="24"/>
        </w:rPr>
        <w:t>/2022.</w:t>
      </w:r>
    </w:p>
    <w:p w14:paraId="5BC224F0" w14:textId="17093B32" w:rsidR="000C5EEA" w:rsidRDefault="00163981" w:rsidP="000A6B6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5EEA">
        <w:rPr>
          <w:rFonts w:ascii="Arial" w:hAnsi="Arial" w:cs="Arial"/>
          <w:sz w:val="24"/>
          <w:szCs w:val="24"/>
        </w:rPr>
        <w:t xml:space="preserve">Durante o mês de </w:t>
      </w:r>
      <w:r w:rsidR="002605DD">
        <w:rPr>
          <w:rFonts w:ascii="Arial" w:hAnsi="Arial" w:cs="Arial"/>
          <w:sz w:val="24"/>
          <w:szCs w:val="24"/>
        </w:rPr>
        <w:t>janeiro</w:t>
      </w:r>
      <w:r w:rsidRPr="000C5EEA">
        <w:rPr>
          <w:rFonts w:ascii="Arial" w:hAnsi="Arial" w:cs="Arial"/>
          <w:sz w:val="24"/>
          <w:szCs w:val="24"/>
        </w:rPr>
        <w:t xml:space="preserve">, </w:t>
      </w:r>
      <w:r w:rsidR="00195DB4">
        <w:rPr>
          <w:rFonts w:ascii="Arial" w:hAnsi="Arial" w:cs="Arial"/>
          <w:sz w:val="24"/>
          <w:szCs w:val="24"/>
        </w:rPr>
        <w:t>fo</w:t>
      </w:r>
      <w:r w:rsidR="002605DD">
        <w:rPr>
          <w:rFonts w:ascii="Arial" w:hAnsi="Arial" w:cs="Arial"/>
          <w:sz w:val="24"/>
          <w:szCs w:val="24"/>
        </w:rPr>
        <w:t>i</w:t>
      </w:r>
      <w:r w:rsidR="00195DB4">
        <w:rPr>
          <w:rFonts w:ascii="Arial" w:hAnsi="Arial" w:cs="Arial"/>
          <w:sz w:val="24"/>
          <w:szCs w:val="24"/>
        </w:rPr>
        <w:t xml:space="preserve"> realizada </w:t>
      </w:r>
      <w:r w:rsidRPr="000C5EEA">
        <w:rPr>
          <w:rFonts w:ascii="Arial" w:hAnsi="Arial" w:cs="Arial"/>
          <w:sz w:val="24"/>
          <w:szCs w:val="24"/>
        </w:rPr>
        <w:t xml:space="preserve">escuta terapêutica </w:t>
      </w:r>
      <w:r w:rsidR="000C5EEA" w:rsidRPr="000C5EEA">
        <w:rPr>
          <w:rFonts w:ascii="Arial" w:hAnsi="Arial" w:cs="Arial"/>
          <w:sz w:val="24"/>
          <w:szCs w:val="24"/>
        </w:rPr>
        <w:t>e acolhimento direcionad</w:t>
      </w:r>
      <w:r w:rsidR="002605DD">
        <w:rPr>
          <w:rFonts w:ascii="Arial" w:hAnsi="Arial" w:cs="Arial"/>
          <w:sz w:val="24"/>
          <w:szCs w:val="24"/>
        </w:rPr>
        <w:t>o com todos os moradores da instituição (salvo acolhidos impossibilitado</w:t>
      </w:r>
      <w:r w:rsidR="009F73BD">
        <w:rPr>
          <w:rFonts w:ascii="Arial" w:hAnsi="Arial" w:cs="Arial"/>
          <w:sz w:val="24"/>
          <w:szCs w:val="24"/>
        </w:rPr>
        <w:t>s por motivo de saúde ou estado físico</w:t>
      </w:r>
      <w:r w:rsidR="002605DD">
        <w:rPr>
          <w:rFonts w:ascii="Arial" w:hAnsi="Arial" w:cs="Arial"/>
          <w:sz w:val="24"/>
          <w:szCs w:val="24"/>
        </w:rPr>
        <w:t>)</w:t>
      </w:r>
      <w:r w:rsidR="00195DB4">
        <w:rPr>
          <w:rFonts w:ascii="Arial" w:hAnsi="Arial" w:cs="Arial"/>
          <w:sz w:val="24"/>
          <w:szCs w:val="24"/>
        </w:rPr>
        <w:t>. Essa prática é comum do setor de psicologia</w:t>
      </w:r>
      <w:r w:rsidR="00B750F6">
        <w:rPr>
          <w:rFonts w:ascii="Arial" w:hAnsi="Arial" w:cs="Arial"/>
          <w:sz w:val="24"/>
          <w:szCs w:val="24"/>
        </w:rPr>
        <w:t xml:space="preserve"> todos os dias trabalhados</w:t>
      </w:r>
      <w:r w:rsidR="00195DB4">
        <w:rPr>
          <w:rFonts w:ascii="Arial" w:hAnsi="Arial" w:cs="Arial"/>
          <w:sz w:val="24"/>
          <w:szCs w:val="24"/>
        </w:rPr>
        <w:t>, sendo imprescindível</w:t>
      </w:r>
      <w:r w:rsidR="00B750F6">
        <w:rPr>
          <w:rFonts w:ascii="Arial" w:hAnsi="Arial" w:cs="Arial"/>
          <w:sz w:val="24"/>
          <w:szCs w:val="24"/>
        </w:rPr>
        <w:t xml:space="preserve"> realizar esse atendimento periodicamente, atentando aos acolhidos que muitas vezes tem mais resistência para procurar pela profissional por conta própria</w:t>
      </w:r>
      <w:r w:rsidR="002605DD">
        <w:rPr>
          <w:rFonts w:ascii="Arial" w:hAnsi="Arial" w:cs="Arial"/>
          <w:sz w:val="24"/>
          <w:szCs w:val="24"/>
        </w:rPr>
        <w:t>, garantindo assim, acolhimento e mostrando o quanto cada pessoa é individual e importante dentro das suas próprias questões.</w:t>
      </w:r>
    </w:p>
    <w:p w14:paraId="36112A2C" w14:textId="4B8B9BC5" w:rsidR="00871AD2" w:rsidRDefault="00051106" w:rsidP="002679C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Está sendo </w:t>
      </w:r>
      <w:r w:rsidR="00755234">
        <w:rPr>
          <w:rFonts w:ascii="Arial" w:hAnsi="Arial" w:cs="Arial"/>
          <w:sz w:val="24"/>
          <w:szCs w:val="24"/>
        </w:rPr>
        <w:t>feito</w:t>
      </w:r>
      <w:r>
        <w:rPr>
          <w:rFonts w:ascii="Arial" w:hAnsi="Arial" w:cs="Arial"/>
          <w:sz w:val="24"/>
          <w:szCs w:val="24"/>
        </w:rPr>
        <w:t xml:space="preserve"> um acompanhamento mais preciso</w:t>
      </w:r>
      <w:r w:rsidR="002605DD">
        <w:rPr>
          <w:rFonts w:ascii="Arial" w:hAnsi="Arial" w:cs="Arial"/>
          <w:sz w:val="24"/>
          <w:szCs w:val="24"/>
        </w:rPr>
        <w:t xml:space="preserve"> com uma acolhida que tem apresentado sinais de confusão </w:t>
      </w:r>
      <w:r w:rsidR="00361725">
        <w:rPr>
          <w:rFonts w:ascii="Arial" w:hAnsi="Arial" w:cs="Arial"/>
          <w:sz w:val="24"/>
          <w:szCs w:val="24"/>
        </w:rPr>
        <w:t>emocional, alterando seu comportamento e</w:t>
      </w:r>
      <w:r w:rsidR="001C47AB">
        <w:rPr>
          <w:rFonts w:ascii="Arial" w:hAnsi="Arial" w:cs="Arial"/>
          <w:sz w:val="24"/>
          <w:szCs w:val="24"/>
        </w:rPr>
        <w:t xml:space="preserve"> afetando </w:t>
      </w:r>
      <w:r w:rsidR="008C587E">
        <w:rPr>
          <w:rFonts w:ascii="Arial" w:hAnsi="Arial" w:cs="Arial"/>
          <w:sz w:val="24"/>
          <w:szCs w:val="24"/>
        </w:rPr>
        <w:t>seu bem estar</w:t>
      </w:r>
      <w:r w:rsidR="00A76025">
        <w:rPr>
          <w:rFonts w:ascii="Arial" w:hAnsi="Arial" w:cs="Arial"/>
          <w:sz w:val="24"/>
          <w:szCs w:val="24"/>
        </w:rPr>
        <w:t xml:space="preserve"> </w:t>
      </w:r>
      <w:r w:rsidR="00400F24">
        <w:rPr>
          <w:rFonts w:ascii="Arial" w:hAnsi="Arial" w:cs="Arial"/>
          <w:sz w:val="24"/>
          <w:szCs w:val="24"/>
        </w:rPr>
        <w:t>pessoal, bem com relacionamento com os demais</w:t>
      </w:r>
      <w:r w:rsidR="004C5D3D">
        <w:rPr>
          <w:rFonts w:ascii="Arial" w:hAnsi="Arial" w:cs="Arial"/>
          <w:sz w:val="24"/>
          <w:szCs w:val="24"/>
        </w:rPr>
        <w:t xml:space="preserve">. Tem apresentado melhora e compreensão da realidade nos momentos das nossas conversas, porém no dia seguinte, ela volta a ter as mesmas queixas, por esse motivo, os atendimentos com ela têm sido regularmente realizados. </w:t>
      </w:r>
    </w:p>
    <w:p w14:paraId="45E3C0D6" w14:textId="472E3313" w:rsidR="00871AD2" w:rsidRDefault="00871AD2" w:rsidP="002679C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Outro acompanhamento individualizado que vem sendo realizado e foi contínuo </w:t>
      </w:r>
      <w:r w:rsidR="001A7EF8">
        <w:rPr>
          <w:rFonts w:ascii="Arial" w:hAnsi="Arial" w:cs="Arial"/>
          <w:sz w:val="24"/>
          <w:szCs w:val="24"/>
        </w:rPr>
        <w:t>no decorrer do</w:t>
      </w:r>
      <w:r>
        <w:rPr>
          <w:rFonts w:ascii="Arial" w:hAnsi="Arial" w:cs="Arial"/>
          <w:sz w:val="24"/>
          <w:szCs w:val="24"/>
        </w:rPr>
        <w:t xml:space="preserve"> mês é o caso de uma acolhida com queixas pessoais,</w:t>
      </w:r>
      <w:r w:rsidR="001A7EF8">
        <w:rPr>
          <w:rFonts w:ascii="Arial" w:hAnsi="Arial" w:cs="Arial"/>
          <w:sz w:val="24"/>
          <w:szCs w:val="24"/>
        </w:rPr>
        <w:t xml:space="preserve"> usualmente descabível da realidade</w:t>
      </w:r>
      <w:r>
        <w:rPr>
          <w:rFonts w:ascii="Arial" w:hAnsi="Arial" w:cs="Arial"/>
          <w:sz w:val="24"/>
          <w:szCs w:val="24"/>
        </w:rPr>
        <w:t xml:space="preserve"> </w:t>
      </w:r>
      <w:r w:rsidR="001A7EF8">
        <w:rPr>
          <w:rFonts w:ascii="Arial" w:hAnsi="Arial" w:cs="Arial"/>
          <w:sz w:val="24"/>
          <w:szCs w:val="24"/>
        </w:rPr>
        <w:t xml:space="preserve">e que tem afetado direta e indiretamente seu estado de saúde física e emocional, bem como apresentando comportamentos inapropriados para com os demais moradores e equipe. Está </w:t>
      </w:r>
      <w:r>
        <w:rPr>
          <w:rFonts w:ascii="Arial" w:hAnsi="Arial" w:cs="Arial"/>
          <w:sz w:val="24"/>
          <w:szCs w:val="24"/>
        </w:rPr>
        <w:t>sendo avaliada a possibilidade de um início de quadro sindrômico patológico.</w:t>
      </w:r>
    </w:p>
    <w:p w14:paraId="467112C5" w14:textId="1F73BC72" w:rsidR="001C47AB" w:rsidRDefault="004C5D3D" w:rsidP="002679C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Casos como esse e demais demandas que surgem diariamente sendo pessoais ou</w:t>
      </w:r>
      <w:r w:rsidR="001E2D5C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="00755234">
        <w:rPr>
          <w:rFonts w:ascii="Arial" w:hAnsi="Arial" w:cs="Arial"/>
          <w:sz w:val="24"/>
          <w:szCs w:val="24"/>
        </w:rPr>
        <w:t>cunho comportamental, são passados pela equipe ou pelos próprios moradores e são sempre tratados com prioridade.</w:t>
      </w:r>
    </w:p>
    <w:p w14:paraId="2DEE5084" w14:textId="2DABFAC6" w:rsidR="00EA1C2F" w:rsidRDefault="00EA1C2F" w:rsidP="002679C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primeira semana de </w:t>
      </w:r>
      <w:r w:rsidR="001A7EF8">
        <w:rPr>
          <w:rFonts w:ascii="Arial" w:hAnsi="Arial" w:cs="Arial"/>
          <w:sz w:val="24"/>
          <w:szCs w:val="24"/>
        </w:rPr>
        <w:t>janeiro</w:t>
      </w:r>
      <w:r w:rsidR="00594A83">
        <w:rPr>
          <w:rFonts w:ascii="Arial" w:hAnsi="Arial" w:cs="Arial"/>
          <w:sz w:val="24"/>
          <w:szCs w:val="24"/>
        </w:rPr>
        <w:t>, juntamente com cada morador</w:t>
      </w:r>
      <w:r w:rsidR="003769D3">
        <w:rPr>
          <w:rFonts w:ascii="Arial" w:hAnsi="Arial" w:cs="Arial"/>
          <w:sz w:val="24"/>
          <w:szCs w:val="24"/>
        </w:rPr>
        <w:t xml:space="preserve"> eu ajudei a organizar os guarda-roupas e as coisas </w:t>
      </w:r>
      <w:r w:rsidR="00941236">
        <w:rPr>
          <w:rFonts w:ascii="Arial" w:hAnsi="Arial" w:cs="Arial"/>
          <w:sz w:val="24"/>
          <w:szCs w:val="24"/>
        </w:rPr>
        <w:t xml:space="preserve">como roupas, calçados e acessórios </w:t>
      </w:r>
      <w:r w:rsidR="003769D3">
        <w:rPr>
          <w:rFonts w:ascii="Arial" w:hAnsi="Arial" w:cs="Arial"/>
          <w:sz w:val="24"/>
          <w:szCs w:val="24"/>
        </w:rPr>
        <w:t>que estavam sem uso foram devidamente destinad</w:t>
      </w:r>
      <w:r w:rsidR="00941236">
        <w:rPr>
          <w:rFonts w:ascii="Arial" w:hAnsi="Arial" w:cs="Arial"/>
          <w:sz w:val="24"/>
          <w:szCs w:val="24"/>
        </w:rPr>
        <w:t>os</w:t>
      </w:r>
      <w:r w:rsidR="003769D3">
        <w:rPr>
          <w:rFonts w:ascii="Arial" w:hAnsi="Arial" w:cs="Arial"/>
          <w:sz w:val="24"/>
          <w:szCs w:val="24"/>
        </w:rPr>
        <w:t>.</w:t>
      </w:r>
      <w:r w:rsidR="00941236">
        <w:rPr>
          <w:rFonts w:ascii="Arial" w:hAnsi="Arial" w:cs="Arial"/>
          <w:sz w:val="24"/>
          <w:szCs w:val="24"/>
        </w:rPr>
        <w:t xml:space="preserve"> Essa intervenção foi realizada em 5 quartos femininos e 3 quartos masculinos. Nos outros, apenas algumas orientações foram passadas.</w:t>
      </w:r>
    </w:p>
    <w:p w14:paraId="39C051ED" w14:textId="69AFEE00" w:rsidR="00C843EB" w:rsidRDefault="00C843EB" w:rsidP="002679C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segunda e terceira semana desse mês, realizei atividade de estimulação cognitiva com os acolhidos. O instrumento utilizado foi um jogo desenvolvido com 3 formas geométricas</w:t>
      </w:r>
      <w:r w:rsidR="00CA5D05">
        <w:rPr>
          <w:rFonts w:ascii="Arial" w:hAnsi="Arial" w:cs="Arial"/>
          <w:sz w:val="24"/>
          <w:szCs w:val="24"/>
        </w:rPr>
        <w:t xml:space="preserve"> (quadrado, triângulo e círculo)</w:t>
      </w:r>
      <w:r>
        <w:rPr>
          <w:rFonts w:ascii="Arial" w:hAnsi="Arial" w:cs="Arial"/>
          <w:sz w:val="24"/>
          <w:szCs w:val="24"/>
        </w:rPr>
        <w:t xml:space="preserve"> e 4 cores </w:t>
      </w:r>
      <w:r w:rsidR="00CA5D05">
        <w:rPr>
          <w:rFonts w:ascii="Arial" w:hAnsi="Arial" w:cs="Arial"/>
          <w:sz w:val="24"/>
          <w:szCs w:val="24"/>
        </w:rPr>
        <w:t xml:space="preserve">(rosa, amarelo, marrom e verde). Nesse jogo, há várias </w:t>
      </w:r>
      <w:r w:rsidR="00CA5D05">
        <w:rPr>
          <w:rFonts w:ascii="Arial" w:hAnsi="Arial" w:cs="Arial"/>
          <w:sz w:val="24"/>
          <w:szCs w:val="24"/>
        </w:rPr>
        <w:lastRenderedPageBreak/>
        <w:t xml:space="preserve">fichas impressas com o modelo a ser reproduzido e todas as formas separadas por cores e formas feitas em folha de EVA e em tamanho maior para facilitar a pega e a visualização. Esse instrumento foi confeccionado e pensado na estimulação cognitiva </w:t>
      </w:r>
      <w:r>
        <w:rPr>
          <w:rFonts w:ascii="Arial" w:hAnsi="Arial" w:cs="Arial"/>
          <w:sz w:val="24"/>
          <w:szCs w:val="24"/>
        </w:rPr>
        <w:t>com o intuito de estimular e avaliar as funções globais de funcionamento</w:t>
      </w:r>
      <w:r w:rsidR="006415C6">
        <w:rPr>
          <w:rFonts w:ascii="Arial" w:hAnsi="Arial" w:cs="Arial"/>
          <w:sz w:val="24"/>
          <w:szCs w:val="24"/>
        </w:rPr>
        <w:t xml:space="preserve"> como atenção, memória, flexibilidade no pensamento, linguagem, compreensão de regras, entre outros. </w:t>
      </w:r>
      <w:r>
        <w:rPr>
          <w:rFonts w:ascii="Arial" w:hAnsi="Arial" w:cs="Arial"/>
          <w:sz w:val="24"/>
          <w:szCs w:val="24"/>
        </w:rPr>
        <w:t>Com algumas adequações e ajuda, procurei envolver a maioria dos moradores da casa nessa atividade.</w:t>
      </w:r>
    </w:p>
    <w:p w14:paraId="5E71A6F0" w14:textId="1D4A5E74" w:rsidR="00CA5D05" w:rsidRDefault="00D82584" w:rsidP="002679C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5136" behindDoc="0" locked="0" layoutInCell="1" allowOverlap="1" wp14:anchorId="6CD06349" wp14:editId="5168C0D8">
            <wp:simplePos x="0" y="0"/>
            <wp:positionH relativeFrom="column">
              <wp:posOffset>4931971</wp:posOffset>
            </wp:positionH>
            <wp:positionV relativeFrom="paragraph">
              <wp:posOffset>85585</wp:posOffset>
            </wp:positionV>
            <wp:extent cx="3588574" cy="2628527"/>
            <wp:effectExtent l="57150" t="57150" r="50165" b="5778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428" cy="2632082"/>
                    </a:xfrm>
                    <a:prstGeom prst="rect">
                      <a:avLst/>
                    </a:prstGeom>
                    <a:noFill/>
                    <a:ln w="50800" cmpd="thickThin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74112" behindDoc="0" locked="0" layoutInCell="1" allowOverlap="1" wp14:anchorId="23CB38DB" wp14:editId="7EB44911">
            <wp:simplePos x="0" y="0"/>
            <wp:positionH relativeFrom="column">
              <wp:posOffset>682625</wp:posOffset>
            </wp:positionH>
            <wp:positionV relativeFrom="paragraph">
              <wp:posOffset>91069</wp:posOffset>
            </wp:positionV>
            <wp:extent cx="3819525" cy="2628900"/>
            <wp:effectExtent l="57150" t="57150" r="66675" b="5715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628900"/>
                    </a:xfrm>
                    <a:prstGeom prst="rect">
                      <a:avLst/>
                    </a:prstGeom>
                    <a:noFill/>
                    <a:ln w="50800" cmpd="thickThin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232BE622" w14:textId="768946CD" w:rsidR="00CA5D05" w:rsidRDefault="00CA5D05" w:rsidP="002679C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5726708" w14:textId="00E77C65" w:rsidR="00CA5D05" w:rsidRDefault="00CA5D05" w:rsidP="002679C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B9BE40A" w14:textId="4C8FF1CB" w:rsidR="00CA5D05" w:rsidRDefault="00CA5D05" w:rsidP="002679C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328425E" w14:textId="5A86DFB9" w:rsidR="00CA5D05" w:rsidRDefault="00CA5D05" w:rsidP="002679C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341924E" w14:textId="2D565D4C" w:rsidR="00CA5D05" w:rsidRDefault="00CA5D05" w:rsidP="002679C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54D89C3" w14:textId="50D49F7E" w:rsidR="00CA5D05" w:rsidRDefault="00CA5D05" w:rsidP="002679C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7F7783F" w14:textId="77777777" w:rsidR="00CA5D05" w:rsidRDefault="00CA5D05" w:rsidP="002679C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23CE7E1" w14:textId="08CFE6F4" w:rsidR="00D456B7" w:rsidRDefault="009E35B3" w:rsidP="00C843E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r w:rsidR="00C843EB">
        <w:rPr>
          <w:rFonts w:ascii="Arial" w:hAnsi="Arial" w:cs="Arial"/>
          <w:sz w:val="24"/>
          <w:szCs w:val="24"/>
        </w:rPr>
        <w:t>última</w:t>
      </w:r>
      <w:r>
        <w:rPr>
          <w:rFonts w:ascii="Arial" w:hAnsi="Arial" w:cs="Arial"/>
          <w:sz w:val="24"/>
          <w:szCs w:val="24"/>
        </w:rPr>
        <w:t xml:space="preserve"> semana do mês, realizei atividad</w:t>
      </w:r>
      <w:r w:rsidR="00D456B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de recorte e pintura com o tema: “</w:t>
      </w:r>
      <w:r w:rsidR="00D456B7">
        <w:rPr>
          <w:rFonts w:ascii="Arial" w:hAnsi="Arial" w:cs="Arial"/>
          <w:sz w:val="24"/>
          <w:szCs w:val="24"/>
        </w:rPr>
        <w:t>Medidas de p</w:t>
      </w:r>
      <w:r>
        <w:rPr>
          <w:rFonts w:ascii="Arial" w:hAnsi="Arial" w:cs="Arial"/>
          <w:sz w:val="24"/>
          <w:szCs w:val="24"/>
        </w:rPr>
        <w:t>revenção</w:t>
      </w:r>
      <w:r w:rsidR="00D456B7">
        <w:rPr>
          <w:rFonts w:ascii="Arial" w:hAnsi="Arial" w:cs="Arial"/>
          <w:sz w:val="24"/>
          <w:szCs w:val="24"/>
        </w:rPr>
        <w:t xml:space="preserve"> contra a Covid 19</w:t>
      </w:r>
      <w:r>
        <w:rPr>
          <w:rFonts w:ascii="Arial" w:hAnsi="Arial" w:cs="Arial"/>
          <w:sz w:val="24"/>
          <w:szCs w:val="24"/>
        </w:rPr>
        <w:t>”</w:t>
      </w:r>
      <w:r w:rsidR="00D456B7">
        <w:rPr>
          <w:rFonts w:ascii="Arial" w:hAnsi="Arial" w:cs="Arial"/>
          <w:sz w:val="24"/>
          <w:szCs w:val="24"/>
        </w:rPr>
        <w:t>. Novamente enfatizei a importância de continuarmos nos cuidando com todas as orientações sobre essas medidas e, enquanto as atividades eram realizadas, fomos conversando sobre como e o que mais podemos fazer para continuarmos protegidos</w:t>
      </w:r>
      <w:r w:rsidR="00C843EB">
        <w:rPr>
          <w:rFonts w:ascii="Arial" w:hAnsi="Arial" w:cs="Arial"/>
          <w:sz w:val="24"/>
          <w:szCs w:val="24"/>
        </w:rPr>
        <w:t xml:space="preserve">. </w:t>
      </w:r>
    </w:p>
    <w:p w14:paraId="2ADBCFCC" w14:textId="649AD6C0" w:rsidR="0083322C" w:rsidRDefault="0083322C" w:rsidP="0083322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conjunto com essas atividades propostas com o intuito de entretenimento e estimulação cognitiva, também foram realizadas chamadas por vídeos, envio e recebimento de vídeos de familiares e amigos dos acolhidos, troca de mensagens, etc.. Esse contato se dá por meio de procura do próprio familiar/amigo, por interesse do acolhido, ou quando sinto a necessidade de realizar tal atendimento, por demanda ou para não ficar longos períodos de tempo sem ter contato e notícia dos referidos. Nesse mês, foram realizadas contato através desses formatos, com 7 acolhidos diferentes.</w:t>
      </w:r>
    </w:p>
    <w:p w14:paraId="27E28B5E" w14:textId="0AFD1E2A" w:rsidR="008C1352" w:rsidRDefault="0083322C" w:rsidP="009D0A3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1824" behindDoc="0" locked="0" layoutInCell="1" allowOverlap="1" wp14:anchorId="32ABD005" wp14:editId="163AFD6B">
            <wp:simplePos x="0" y="0"/>
            <wp:positionH relativeFrom="column">
              <wp:posOffset>4635087</wp:posOffset>
            </wp:positionH>
            <wp:positionV relativeFrom="paragraph">
              <wp:posOffset>1096241</wp:posOffset>
            </wp:positionV>
            <wp:extent cx="3184813" cy="3115310"/>
            <wp:effectExtent l="57150" t="57150" r="53975" b="6604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514" cy="3116974"/>
                    </a:xfrm>
                    <a:prstGeom prst="rect">
                      <a:avLst/>
                    </a:prstGeom>
                    <a:noFill/>
                    <a:ln w="50800" cmpd="thickThin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3088" behindDoc="0" locked="0" layoutInCell="1" allowOverlap="1" wp14:anchorId="6674CFAE" wp14:editId="1EA21ACB">
            <wp:simplePos x="0" y="0"/>
            <wp:positionH relativeFrom="column">
              <wp:posOffset>1072086</wp:posOffset>
            </wp:positionH>
            <wp:positionV relativeFrom="paragraph">
              <wp:posOffset>1095243</wp:posOffset>
            </wp:positionV>
            <wp:extent cx="3240000" cy="3117600"/>
            <wp:effectExtent l="57150" t="57150" r="55880" b="6413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3117600"/>
                    </a:xfrm>
                    <a:prstGeom prst="rect">
                      <a:avLst/>
                    </a:prstGeom>
                    <a:noFill/>
                    <a:ln w="50800" cap="rnd" cmpd="thickThin">
                      <a:solidFill>
                        <a:schemeClr val="tx1"/>
                      </a:solidFill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0F6">
        <w:rPr>
          <w:rFonts w:ascii="Arial" w:hAnsi="Arial" w:cs="Arial"/>
          <w:sz w:val="24"/>
          <w:szCs w:val="24"/>
        </w:rPr>
        <w:t xml:space="preserve">No dia </w:t>
      </w:r>
      <w:r w:rsidR="008C1352">
        <w:rPr>
          <w:rFonts w:ascii="Arial" w:hAnsi="Arial" w:cs="Arial"/>
          <w:sz w:val="24"/>
          <w:szCs w:val="24"/>
        </w:rPr>
        <w:t>2</w:t>
      </w:r>
      <w:r w:rsidR="00C62F4A">
        <w:rPr>
          <w:rFonts w:ascii="Arial" w:hAnsi="Arial" w:cs="Arial"/>
          <w:sz w:val="24"/>
          <w:szCs w:val="24"/>
        </w:rPr>
        <w:t>7</w:t>
      </w:r>
      <w:r w:rsidR="00B750F6">
        <w:rPr>
          <w:rFonts w:ascii="Arial" w:hAnsi="Arial" w:cs="Arial"/>
          <w:sz w:val="24"/>
          <w:szCs w:val="24"/>
        </w:rPr>
        <w:t>,</w:t>
      </w:r>
      <w:r w:rsidR="008C1352">
        <w:rPr>
          <w:rFonts w:ascii="Arial" w:hAnsi="Arial" w:cs="Arial"/>
          <w:sz w:val="24"/>
          <w:szCs w:val="24"/>
        </w:rPr>
        <w:t xml:space="preserve"> foi realizada a festa dos aniversariantes do mês de </w:t>
      </w:r>
      <w:r w:rsidR="00373DC0">
        <w:rPr>
          <w:rFonts w:ascii="Arial" w:hAnsi="Arial" w:cs="Arial"/>
          <w:sz w:val="24"/>
          <w:szCs w:val="24"/>
        </w:rPr>
        <w:t>Janeiro</w:t>
      </w:r>
      <w:r w:rsidR="008C1352">
        <w:rPr>
          <w:rFonts w:ascii="Arial" w:hAnsi="Arial" w:cs="Arial"/>
          <w:sz w:val="24"/>
          <w:szCs w:val="24"/>
        </w:rPr>
        <w:t>. Nesse mês, 2 acolhidos estavam festejando seu aniversário. A comemoração é realizada no café da tarde, no refeitório como de costume para os acolhidos que se alimentam ali e na enfermaria para os acolhidos que permanecem nela, garantindo assim que não haja aglomeração e que as medidas</w:t>
      </w:r>
      <w:r w:rsidR="009E35B3">
        <w:rPr>
          <w:rFonts w:ascii="Arial" w:hAnsi="Arial" w:cs="Arial"/>
          <w:sz w:val="24"/>
          <w:szCs w:val="24"/>
        </w:rPr>
        <w:t xml:space="preserve"> de prevenção</w:t>
      </w:r>
      <w:r w:rsidR="008C1352">
        <w:rPr>
          <w:rFonts w:ascii="Arial" w:hAnsi="Arial" w:cs="Arial"/>
          <w:sz w:val="24"/>
          <w:szCs w:val="24"/>
        </w:rPr>
        <w:t xml:space="preserve"> continuem sendo tomadas nesses dias de festa.</w:t>
      </w:r>
      <w:r w:rsidR="00373DC0">
        <w:rPr>
          <w:rFonts w:ascii="Arial" w:hAnsi="Arial" w:cs="Arial"/>
          <w:sz w:val="24"/>
          <w:szCs w:val="24"/>
        </w:rPr>
        <w:t xml:space="preserve"> </w:t>
      </w:r>
    </w:p>
    <w:p w14:paraId="590CF077" w14:textId="36202A22" w:rsidR="00C62F4A" w:rsidRDefault="00C62F4A" w:rsidP="009D0A3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855A2EA" w14:textId="32227BE2" w:rsidR="00C62F4A" w:rsidRDefault="00C62F4A" w:rsidP="009D0A3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1D86A35" w14:textId="066F14E8" w:rsidR="00C62F4A" w:rsidRDefault="00C62F4A" w:rsidP="009D0A3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3F0C5CC" w14:textId="2FE4790C" w:rsidR="00C62F4A" w:rsidRDefault="00C62F4A" w:rsidP="009D0A3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8112722" w14:textId="14B3D324" w:rsidR="00C62F4A" w:rsidRDefault="00C62F4A" w:rsidP="009D0A3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3126F1C" w14:textId="51362A0D" w:rsidR="00C62F4A" w:rsidRDefault="00C62F4A" w:rsidP="009D0A3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6CB0B4E" w14:textId="0E3A827A" w:rsidR="00C62F4A" w:rsidRDefault="00C62F4A" w:rsidP="009D0A3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E6A5BA8" w14:textId="34AC7120" w:rsidR="00C62F4A" w:rsidRDefault="00C62F4A" w:rsidP="00D2116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D8B9BDA" w14:textId="77777777" w:rsidR="0083322C" w:rsidRDefault="0083322C" w:rsidP="0083322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29B11A" w14:textId="6C483725" w:rsidR="00DC0680" w:rsidRPr="0083322C" w:rsidRDefault="0083322C" w:rsidP="0083322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Uma brincadeira para estourar balões e descobrir o bilhete que estava dentro foi feita para alegrar mais esse dia de </w:t>
      </w:r>
      <w:r w:rsidR="00D82584">
        <w:rPr>
          <w:rFonts w:ascii="Arial" w:hAnsi="Arial" w:cs="Arial"/>
          <w:sz w:val="24"/>
          <w:szCs w:val="24"/>
        </w:rPr>
        <w:t>comemoração. Balões</w:t>
      </w:r>
      <w:r>
        <w:rPr>
          <w:rFonts w:ascii="Arial" w:hAnsi="Arial" w:cs="Arial"/>
          <w:sz w:val="24"/>
          <w:szCs w:val="24"/>
        </w:rPr>
        <w:t xml:space="preserve"> e enfeites feitos junto com os moradores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foram utilizados na decoração do ambiente festivo das mesas e no bolo.</w:t>
      </w:r>
    </w:p>
    <w:p w14:paraId="5B61953A" w14:textId="5BFE6FAC" w:rsidR="00DC0680" w:rsidRDefault="00DC0680" w:rsidP="00DC0680">
      <w:pPr>
        <w:spacing w:line="240" w:lineRule="auto"/>
        <w:ind w:firstLine="709"/>
        <w:jc w:val="right"/>
        <w:rPr>
          <w:rFonts w:ascii="Arial" w:hAnsi="Arial" w:cs="Arial"/>
        </w:rPr>
      </w:pPr>
    </w:p>
    <w:p w14:paraId="7C45CCA0" w14:textId="223A6525" w:rsidR="00DC0680" w:rsidRPr="00A83920" w:rsidRDefault="00DC0680" w:rsidP="00DC0680">
      <w:pPr>
        <w:spacing w:line="240" w:lineRule="auto"/>
        <w:ind w:firstLine="709"/>
        <w:jc w:val="right"/>
        <w:rPr>
          <w:rFonts w:ascii="Arial" w:hAnsi="Arial" w:cs="Arial"/>
        </w:rPr>
      </w:pPr>
      <w:r w:rsidRPr="00A83920">
        <w:rPr>
          <w:rFonts w:ascii="Arial" w:hAnsi="Arial" w:cs="Arial"/>
        </w:rPr>
        <w:t xml:space="preserve">Iracemápolis, </w:t>
      </w:r>
      <w:r w:rsidR="002605DD">
        <w:rPr>
          <w:rFonts w:ascii="Arial" w:hAnsi="Arial" w:cs="Arial"/>
        </w:rPr>
        <w:t>0</w:t>
      </w:r>
      <w:r w:rsidR="00CA5D05">
        <w:rPr>
          <w:rFonts w:ascii="Arial" w:hAnsi="Arial" w:cs="Arial"/>
        </w:rPr>
        <w:t>2</w:t>
      </w:r>
      <w:r w:rsidR="002679C3">
        <w:rPr>
          <w:rFonts w:ascii="Arial" w:hAnsi="Arial" w:cs="Arial"/>
        </w:rPr>
        <w:t xml:space="preserve"> </w:t>
      </w:r>
      <w:r w:rsidRPr="00A83920">
        <w:rPr>
          <w:rFonts w:ascii="Arial" w:hAnsi="Arial" w:cs="Arial"/>
        </w:rPr>
        <w:t xml:space="preserve">de </w:t>
      </w:r>
      <w:r w:rsidR="002605DD">
        <w:rPr>
          <w:rFonts w:ascii="Arial" w:hAnsi="Arial" w:cs="Arial"/>
        </w:rPr>
        <w:t>fevereiro</w:t>
      </w:r>
      <w:r w:rsidRPr="00A83920">
        <w:rPr>
          <w:rFonts w:ascii="Arial" w:hAnsi="Arial" w:cs="Arial"/>
        </w:rPr>
        <w:t xml:space="preserve"> de 202</w:t>
      </w:r>
      <w:r w:rsidR="002605DD">
        <w:rPr>
          <w:rFonts w:ascii="Arial" w:hAnsi="Arial" w:cs="Arial"/>
        </w:rPr>
        <w:t>2</w:t>
      </w:r>
    </w:p>
    <w:p w14:paraId="1CC81103" w14:textId="01304B76" w:rsidR="00DC0680" w:rsidRPr="00A83920" w:rsidRDefault="00DC0680" w:rsidP="00DC0680">
      <w:pPr>
        <w:spacing w:line="240" w:lineRule="auto"/>
        <w:ind w:firstLine="709"/>
        <w:jc w:val="right"/>
        <w:rPr>
          <w:rFonts w:ascii="Arial" w:hAnsi="Arial" w:cs="Arial"/>
        </w:rPr>
      </w:pPr>
      <w:r w:rsidRPr="00A83920">
        <w:rPr>
          <w:rFonts w:ascii="Arial" w:hAnsi="Arial" w:cs="Arial"/>
        </w:rPr>
        <w:t>Lar São Vicente de Paulo</w:t>
      </w:r>
    </w:p>
    <w:p w14:paraId="42414F5F" w14:textId="672D151C" w:rsidR="00DC0680" w:rsidRPr="00A83920" w:rsidRDefault="00DC0680" w:rsidP="00DC0680">
      <w:pPr>
        <w:spacing w:line="240" w:lineRule="auto"/>
        <w:ind w:firstLine="709"/>
        <w:jc w:val="right"/>
        <w:rPr>
          <w:rFonts w:ascii="Arial" w:hAnsi="Arial" w:cs="Arial"/>
        </w:rPr>
      </w:pPr>
      <w:r w:rsidRPr="00A83920">
        <w:rPr>
          <w:rFonts w:ascii="Arial" w:hAnsi="Arial" w:cs="Arial"/>
        </w:rPr>
        <w:t>Joslaine Kelly Santos Fagundes</w:t>
      </w:r>
    </w:p>
    <w:p w14:paraId="4EDC80CB" w14:textId="50FFBB9E" w:rsidR="00DC0680" w:rsidRPr="000A6B64" w:rsidRDefault="00DC0680" w:rsidP="0083322C">
      <w:pPr>
        <w:spacing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83920">
        <w:rPr>
          <w:rFonts w:ascii="Arial" w:hAnsi="Arial" w:cs="Arial"/>
        </w:rPr>
        <w:t>Psicóloga - CRP 06/132.36</w:t>
      </w:r>
      <w:r w:rsidR="0083322C">
        <w:rPr>
          <w:rFonts w:ascii="Arial" w:hAnsi="Arial" w:cs="Arial"/>
        </w:rPr>
        <w:t>9</w:t>
      </w:r>
    </w:p>
    <w:sectPr w:rsidR="00DC0680" w:rsidRPr="000A6B64" w:rsidSect="00D571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DF19A" w14:textId="77777777" w:rsidR="00110118" w:rsidRDefault="00110118" w:rsidP="00F67BCF">
      <w:pPr>
        <w:spacing w:after="0" w:line="240" w:lineRule="auto"/>
      </w:pPr>
      <w:r>
        <w:separator/>
      </w:r>
    </w:p>
  </w:endnote>
  <w:endnote w:type="continuationSeparator" w:id="0">
    <w:p w14:paraId="10774083" w14:textId="77777777" w:rsidR="00110118" w:rsidRDefault="00110118" w:rsidP="00F67BCF">
      <w:pPr>
        <w:spacing w:after="0" w:line="240" w:lineRule="auto"/>
      </w:pPr>
      <w:r>
        <w:continuationSeparator/>
      </w:r>
    </w:p>
  </w:endnote>
  <w:endnote w:type="continuationNotice" w:id="1">
    <w:p w14:paraId="4606C379" w14:textId="77777777" w:rsidR="00F27C3A" w:rsidRDefault="00F27C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35D97" w14:textId="77777777" w:rsidR="00110118" w:rsidRDefault="00110118" w:rsidP="00F67BCF">
      <w:pPr>
        <w:spacing w:after="0" w:line="240" w:lineRule="auto"/>
      </w:pPr>
      <w:r>
        <w:separator/>
      </w:r>
    </w:p>
  </w:footnote>
  <w:footnote w:type="continuationSeparator" w:id="0">
    <w:p w14:paraId="60710A45" w14:textId="77777777" w:rsidR="00110118" w:rsidRDefault="00110118" w:rsidP="00F67BCF">
      <w:pPr>
        <w:spacing w:after="0" w:line="240" w:lineRule="auto"/>
      </w:pPr>
      <w:r>
        <w:continuationSeparator/>
      </w:r>
    </w:p>
  </w:footnote>
  <w:footnote w:type="continuationNotice" w:id="1">
    <w:p w14:paraId="527E7C4E" w14:textId="77777777" w:rsidR="00F27C3A" w:rsidRDefault="00F27C3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981"/>
    <w:rsid w:val="00051106"/>
    <w:rsid w:val="00095C46"/>
    <w:rsid w:val="000A6B64"/>
    <w:rsid w:val="000C5EEA"/>
    <w:rsid w:val="000F40FF"/>
    <w:rsid w:val="00110118"/>
    <w:rsid w:val="00112F31"/>
    <w:rsid w:val="00160F58"/>
    <w:rsid w:val="00163981"/>
    <w:rsid w:val="00195DB4"/>
    <w:rsid w:val="001A7EF8"/>
    <w:rsid w:val="001C47AB"/>
    <w:rsid w:val="001E2D5C"/>
    <w:rsid w:val="00242512"/>
    <w:rsid w:val="002605DD"/>
    <w:rsid w:val="002679C3"/>
    <w:rsid w:val="00361725"/>
    <w:rsid w:val="00373DC0"/>
    <w:rsid w:val="003769D3"/>
    <w:rsid w:val="003C3827"/>
    <w:rsid w:val="003C3EA5"/>
    <w:rsid w:val="003D2BA5"/>
    <w:rsid w:val="003F2E1A"/>
    <w:rsid w:val="00400F24"/>
    <w:rsid w:val="004C5D3D"/>
    <w:rsid w:val="0052470B"/>
    <w:rsid w:val="00547800"/>
    <w:rsid w:val="005720AA"/>
    <w:rsid w:val="00594A83"/>
    <w:rsid w:val="005E0B74"/>
    <w:rsid w:val="005E685E"/>
    <w:rsid w:val="00620724"/>
    <w:rsid w:val="006415C6"/>
    <w:rsid w:val="006A4DB3"/>
    <w:rsid w:val="006A5A45"/>
    <w:rsid w:val="006F70E6"/>
    <w:rsid w:val="00755234"/>
    <w:rsid w:val="007A2466"/>
    <w:rsid w:val="0083322C"/>
    <w:rsid w:val="00871AD2"/>
    <w:rsid w:val="008852C1"/>
    <w:rsid w:val="008C1352"/>
    <w:rsid w:val="008C587E"/>
    <w:rsid w:val="00941236"/>
    <w:rsid w:val="009538DF"/>
    <w:rsid w:val="009C7C07"/>
    <w:rsid w:val="009D0A38"/>
    <w:rsid w:val="009E35B3"/>
    <w:rsid w:val="009F73BD"/>
    <w:rsid w:val="00A03CCB"/>
    <w:rsid w:val="00A071D4"/>
    <w:rsid w:val="00A255EF"/>
    <w:rsid w:val="00A76025"/>
    <w:rsid w:val="00A92C75"/>
    <w:rsid w:val="00AB3CC0"/>
    <w:rsid w:val="00B35F35"/>
    <w:rsid w:val="00B750F6"/>
    <w:rsid w:val="00BA5486"/>
    <w:rsid w:val="00C24C98"/>
    <w:rsid w:val="00C62F4A"/>
    <w:rsid w:val="00C749AC"/>
    <w:rsid w:val="00C843EB"/>
    <w:rsid w:val="00C93642"/>
    <w:rsid w:val="00CA5D05"/>
    <w:rsid w:val="00CD3ED4"/>
    <w:rsid w:val="00D21169"/>
    <w:rsid w:val="00D456B7"/>
    <w:rsid w:val="00D571FD"/>
    <w:rsid w:val="00D82584"/>
    <w:rsid w:val="00D8590E"/>
    <w:rsid w:val="00DB33D8"/>
    <w:rsid w:val="00DC0680"/>
    <w:rsid w:val="00E20C02"/>
    <w:rsid w:val="00EA1C2F"/>
    <w:rsid w:val="00ED53F5"/>
    <w:rsid w:val="00F27C3A"/>
    <w:rsid w:val="00F67BCF"/>
    <w:rsid w:val="6E26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2656F9"/>
  <w15:chartTrackingRefBased/>
  <w15:docId w15:val="{C100CC11-AE13-4ADF-93B4-AA7FACB3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7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7BCF"/>
  </w:style>
  <w:style w:type="paragraph" w:styleId="Rodap">
    <w:name w:val="footer"/>
    <w:basedOn w:val="Normal"/>
    <w:link w:val="RodapChar"/>
    <w:uiPriority w:val="99"/>
    <w:unhideWhenUsed/>
    <w:rsid w:val="00F67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7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731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Joslaine Kelly Fagundes</dc:creator>
  <cp:keywords/>
  <dc:description/>
  <cp:lastModifiedBy>Joslaine Kelly Fagundes</cp:lastModifiedBy>
  <cp:revision>5</cp:revision>
  <dcterms:created xsi:type="dcterms:W3CDTF">2022-01-31T15:34:00Z</dcterms:created>
  <dcterms:modified xsi:type="dcterms:W3CDTF">2022-02-02T12:36:00Z</dcterms:modified>
</cp:coreProperties>
</file>